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DB4" w:rsidRDefault="00FB10CB">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6F1DB4" w:rsidRDefault="006F1DB4">
      <w:pPr>
        <w:spacing w:after="0" w:line="259" w:lineRule="auto"/>
        <w:rPr>
          <w:rFonts w:ascii="Arial" w:eastAsia="Arial" w:hAnsi="Arial" w:cs="Arial"/>
          <w:b/>
          <w:sz w:val="36"/>
          <w:szCs w:val="36"/>
        </w:rPr>
      </w:pPr>
    </w:p>
    <w:p w:rsidR="006F1DB4" w:rsidRDefault="00FB10CB">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6F1DB4" w:rsidRDefault="006F1DB4">
      <w:pPr>
        <w:spacing w:after="0" w:line="259" w:lineRule="auto"/>
        <w:rPr>
          <w:rFonts w:ascii="Arial" w:eastAsia="Arial" w:hAnsi="Arial" w:cs="Arial"/>
          <w:b/>
          <w:sz w:val="24"/>
          <w:szCs w:val="24"/>
        </w:rPr>
      </w:pPr>
    </w:p>
    <w:p w:rsidR="006F1DB4" w:rsidRDefault="006F1DB4">
      <w:pPr>
        <w:spacing w:after="0" w:line="259" w:lineRule="auto"/>
        <w:rPr>
          <w:rFonts w:ascii="Arial" w:eastAsia="Arial" w:hAnsi="Arial" w:cs="Arial"/>
          <w:b/>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6F1DB4" w:rsidRDefault="006F1DB4">
      <w:pPr>
        <w:spacing w:after="0" w:line="259" w:lineRule="auto"/>
        <w:rPr>
          <w:rFonts w:ascii="Arial" w:eastAsia="Arial" w:hAnsi="Arial" w:cs="Arial"/>
          <w:sz w:val="24"/>
          <w:szCs w:val="24"/>
        </w:rPr>
      </w:pPr>
    </w:p>
    <w:p w:rsidR="006F1DB4" w:rsidRDefault="00FB10CB">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 xml:space="preserve"> </w:t>
      </w:r>
    </w:p>
    <w:p w:rsidR="006F1DB4" w:rsidRDefault="00FB10CB">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6F1DB4" w:rsidRDefault="006F1DB4">
      <w:pPr>
        <w:spacing w:after="0" w:line="259" w:lineRule="auto"/>
        <w:rPr>
          <w:rFonts w:ascii="Arial" w:eastAsia="Arial" w:hAnsi="Arial" w:cs="Arial"/>
          <w:sz w:val="24"/>
          <w:szCs w:val="24"/>
        </w:rPr>
      </w:pPr>
    </w:p>
    <w:p w:rsidR="006F1DB4" w:rsidRDefault="00FB10CB">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6F1DB4" w:rsidRDefault="00FB10CB">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6F1DB4" w:rsidRDefault="00FB10CB">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6F1DB4" w:rsidRDefault="00FB10CB">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F1DB4" w:rsidRDefault="00FB10CB">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F1DB4" w:rsidRDefault="006F1DB4">
      <w:pPr>
        <w:rPr>
          <w:rFonts w:ascii="Arial" w:eastAsia="Arial" w:hAnsi="Arial" w:cs="Arial"/>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6F1DB4" w:rsidRDefault="006F1DB4">
      <w:pPr>
        <w:spacing w:after="0" w:line="259" w:lineRule="auto"/>
        <w:rPr>
          <w:rFonts w:ascii="Arial" w:eastAsia="Arial" w:hAnsi="Arial" w:cs="Arial"/>
          <w:sz w:val="24"/>
          <w:szCs w:val="24"/>
        </w:rPr>
      </w:pPr>
    </w:p>
    <w:p w:rsidR="006F1DB4" w:rsidRDefault="00FB10CB">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6F1DB4" w:rsidRDefault="006F1DB4">
      <w:pPr>
        <w:spacing w:after="0" w:line="259" w:lineRule="auto"/>
        <w:rPr>
          <w:rFonts w:ascii="Arial" w:eastAsia="Arial" w:hAnsi="Arial" w:cs="Arial"/>
          <w:b/>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6F1DB4" w:rsidRDefault="006F1DB4">
      <w:pPr>
        <w:spacing w:after="0" w:line="259" w:lineRule="auto"/>
        <w:rPr>
          <w:rFonts w:ascii="Arial" w:eastAsia="Arial" w:hAnsi="Arial" w:cs="Arial"/>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6F1DB4" w:rsidRDefault="006F1DB4">
      <w:pPr>
        <w:spacing w:after="0" w:line="259" w:lineRule="auto"/>
        <w:rPr>
          <w:rFonts w:ascii="Arial" w:eastAsia="Arial" w:hAnsi="Arial" w:cs="Arial"/>
          <w:sz w:val="24"/>
          <w:szCs w:val="24"/>
        </w:rPr>
      </w:pPr>
    </w:p>
    <w:p w:rsidR="006F1DB4" w:rsidRDefault="00FB10CB">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6F1DB4" w:rsidRDefault="00FB10CB">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Pr>
          <w:rFonts w:ascii="Arial" w:eastAsia="Arial" w:hAnsi="Arial" w:cs="Arial"/>
          <w:b/>
          <w:sz w:val="24"/>
          <w:szCs w:val="24"/>
        </w:rPr>
        <w:t>RM6170</w:t>
      </w:r>
      <w:r>
        <w:rPr>
          <w:rFonts w:ascii="Arial" w:eastAsia="Arial" w:hAnsi="Arial" w:cs="Arial"/>
          <w:sz w:val="24"/>
          <w:szCs w:val="24"/>
        </w:rPr>
        <w:t xml:space="preserve">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6F1DB4" w:rsidRDefault="00FB10CB">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6F1DB4" w:rsidRDefault="00FB10CB">
      <w:pPr>
        <w:rPr>
          <w:rFonts w:ascii="Arial" w:eastAsia="Arial" w:hAnsi="Arial" w:cs="Arial"/>
          <w:b/>
          <w:sz w:val="24"/>
          <w:szCs w:val="24"/>
        </w:rPr>
      </w:pPr>
      <w:r>
        <w:br w:type="page"/>
      </w:r>
    </w:p>
    <w:p w:rsidR="006F1DB4" w:rsidRDefault="00FB10CB">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6F1DB4" w:rsidRDefault="00FB10CB">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6F1DB4" w:rsidRDefault="00FB10C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6F1DB4" w:rsidRDefault="00FB10C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rPr>
        <w:t xml:space="preserve">RM6170 </w:t>
      </w:r>
    </w:p>
    <w:p w:rsidR="006F1DB4" w:rsidRDefault="00FB10C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F1DB4" w:rsidRDefault="006F1DB4">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F1DB4" w:rsidRDefault="00FB10CB">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6F1DB4" w:rsidRDefault="006F1DB4">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F1DB4" w:rsidRDefault="00FB10CB">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6F1DB4" w:rsidRDefault="006F1DB4">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F1DB4" w:rsidRDefault="00FB10CB">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RM6170</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Joint Schedule 2 (Variation Form) </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Joint Schedule 3 (Insurance Requirements)</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Joint Schedule 4 (Commercially Sensitive Information)</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Joint Schedule 13 (Continuous Improvement)</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Joint Schedule 14 (Benchmarking)</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ab/>
      </w:r>
    </w:p>
    <w:p w:rsidR="006F1DB4" w:rsidRDefault="00FB10CB">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rPr>
        <w:t>RM6170</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Call-Off Schedule 1 (Transparency Reports)</w:t>
      </w:r>
    </w:p>
    <w:p w:rsidR="006F1DB4" w:rsidRDefault="00FB10CB">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Call-Off Schedule 2 (Staff Transfer)</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 [Call-Off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lastRenderedPageBreak/>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 [Call-Off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Default="00FB10CB">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F1DB4" w:rsidRPr="008D37CE" w:rsidRDefault="008D37CE">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w:t>
      </w:r>
      <w:r w:rsidR="00FB10CB">
        <w:rPr>
          <w:rFonts w:ascii="Arial" w:eastAsia="Arial" w:hAnsi="Arial" w:cs="Arial"/>
          <w:color w:val="000000"/>
          <w:sz w:val="24"/>
          <w:szCs w:val="24"/>
          <w:highlight w:val="yellow"/>
        </w:rPr>
        <w:t>ff Schedule 21 (Northern Ireland Law) </w:t>
      </w:r>
      <w:r w:rsidR="00FB10CB">
        <w:rPr>
          <w:rFonts w:ascii="Arial" w:eastAsia="Arial" w:hAnsi="Arial" w:cs="Arial"/>
          <w:color w:val="000000"/>
          <w:sz w:val="24"/>
          <w:szCs w:val="24"/>
          <w:highlight w:val="yellow"/>
        </w:rPr>
        <w:tab/>
      </w:r>
      <w:r w:rsidR="00FB10CB">
        <w:rPr>
          <w:rFonts w:ascii="Arial" w:eastAsia="Arial" w:hAnsi="Arial" w:cs="Arial"/>
          <w:color w:val="000000"/>
          <w:sz w:val="24"/>
          <w:szCs w:val="24"/>
          <w:highlight w:val="yellow"/>
        </w:rPr>
        <w:tab/>
      </w:r>
      <w:r w:rsidR="00FB10CB">
        <w:rPr>
          <w:rFonts w:ascii="Arial" w:eastAsia="Arial" w:hAnsi="Arial" w:cs="Arial"/>
          <w:color w:val="000000"/>
          <w:sz w:val="24"/>
          <w:szCs w:val="24"/>
          <w:highlight w:val="yellow"/>
        </w:rPr>
        <w:tab/>
        <w:t xml:space="preserve"> ]</w:t>
      </w:r>
    </w:p>
    <w:p w:rsidR="008D37CE" w:rsidRDefault="003D6B48">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 xml:space="preserve">Call-Off Schedule </w:t>
      </w:r>
      <w:r w:rsidR="008D37CE">
        <w:rPr>
          <w:rFonts w:ascii="Arial" w:eastAsia="Arial" w:hAnsi="Arial" w:cs="Arial"/>
          <w:color w:val="000000"/>
          <w:sz w:val="24"/>
          <w:szCs w:val="24"/>
          <w:highlight w:val="yellow"/>
        </w:rPr>
        <w:t>23 Consignment Stock Services                     ]</w:t>
      </w:r>
    </w:p>
    <w:p w:rsidR="006F1DB4" w:rsidRDefault="00FB10C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3.0.8)</w:t>
      </w:r>
    </w:p>
    <w:p w:rsidR="006F1DB4" w:rsidRDefault="00FB10C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rPr>
        <w:t>RM6170</w:t>
      </w:r>
    </w:p>
    <w:p w:rsidR="006F1DB4" w:rsidRDefault="00FB10CB">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6F1DB4" w:rsidRDefault="006F1DB4">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1" w:name="gjdgxs" w:colFirst="0" w:colLast="0"/>
      <w:bookmarkEnd w:id="1"/>
      <w:r>
        <w:rPr>
          <w:rFonts w:ascii="Arial" w:eastAsia="Arial" w:hAnsi="Arial" w:cs="Arial"/>
          <w:sz w:val="24"/>
          <w:szCs w:val="24"/>
        </w:rPr>
        <w:t>s; or none]</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6F1DB4" w:rsidRDefault="00FB10CB">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6F1DB4" w:rsidRDefault="00FB10CB">
      <w:pPr>
        <w:spacing w:after="0"/>
        <w:ind w:right="936"/>
        <w:rPr>
          <w:rFonts w:ascii="Arial" w:eastAsia="Arial" w:hAnsi="Arial" w:cs="Arial"/>
          <w:sz w:val="24"/>
          <w:szCs w:val="24"/>
        </w:rPr>
      </w:pPr>
      <w:r>
        <w:rPr>
          <w:rFonts w:ascii="Arial" w:eastAsia="Arial" w:hAnsi="Arial" w:cs="Arial"/>
          <w:sz w:val="24"/>
          <w:szCs w:val="24"/>
        </w:rPr>
        <w:t>[None]</w:t>
      </w:r>
    </w:p>
    <w:p w:rsidR="006F1DB4" w:rsidRDefault="006F1DB4">
      <w:pPr>
        <w:spacing w:after="0" w:line="259" w:lineRule="auto"/>
        <w:rPr>
          <w:rFonts w:ascii="Arial" w:eastAsia="Arial" w:hAnsi="Arial" w:cs="Arial"/>
          <w:b/>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6F1DB4" w:rsidRDefault="006F1DB4">
      <w:pPr>
        <w:spacing w:after="0" w:line="259" w:lineRule="auto"/>
        <w:rPr>
          <w:rFonts w:ascii="Arial" w:eastAsia="Arial" w:hAnsi="Arial" w:cs="Arial"/>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6F1DB4" w:rsidRDefault="006F1DB4">
      <w:pPr>
        <w:spacing w:after="0" w:line="259" w:lineRule="auto"/>
        <w:rPr>
          <w:rFonts w:ascii="Arial" w:eastAsia="Arial" w:hAnsi="Arial" w:cs="Arial"/>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6F1DB4" w:rsidRDefault="006F1DB4">
      <w:pPr>
        <w:spacing w:after="0" w:line="259" w:lineRule="auto"/>
        <w:rPr>
          <w:rFonts w:ascii="Arial" w:eastAsia="Arial" w:hAnsi="Arial" w:cs="Arial"/>
          <w:sz w:val="24"/>
          <w:szCs w:val="24"/>
        </w:rPr>
      </w:pPr>
    </w:p>
    <w:p w:rsidR="006F1DB4" w:rsidRDefault="00FB10CB">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6F1DB4" w:rsidRDefault="00FB10CB">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6F1DB4" w:rsidRDefault="00FB10CB">
      <w:pPr>
        <w:numPr>
          <w:ilvl w:val="0"/>
          <w:numId w:val="3"/>
        </w:numPr>
        <w:pBdr>
          <w:top w:val="nil"/>
          <w:left w:val="nil"/>
          <w:bottom w:val="nil"/>
          <w:right w:val="nil"/>
          <w:between w:val="nil"/>
        </w:pBdr>
        <w:tabs>
          <w:tab w:val="left" w:pos="2257"/>
        </w:tabs>
        <w:spacing w:after="0" w:line="259" w:lineRule="auto"/>
        <w:rPr>
          <w:color w:val="000000"/>
          <w:sz w:val="24"/>
          <w:szCs w:val="24"/>
        </w:rPr>
      </w:pPr>
      <w:r>
        <w:rPr>
          <w:rFonts w:ascii="Arial" w:eastAsia="Arial" w:hAnsi="Arial" w:cs="Arial"/>
          <w:color w:val="000000"/>
          <w:sz w:val="24"/>
          <w:szCs w:val="24"/>
        </w:rPr>
        <w:t>[Indexation]</w:t>
      </w:r>
    </w:p>
    <w:p w:rsidR="006F1DB4" w:rsidRDefault="00FB10CB">
      <w:pPr>
        <w:numPr>
          <w:ilvl w:val="0"/>
          <w:numId w:val="3"/>
        </w:numPr>
        <w:pBdr>
          <w:top w:val="nil"/>
          <w:left w:val="nil"/>
          <w:bottom w:val="nil"/>
          <w:right w:val="nil"/>
          <w:between w:val="nil"/>
        </w:pBdr>
        <w:tabs>
          <w:tab w:val="left" w:pos="2257"/>
        </w:tabs>
        <w:spacing w:after="0" w:line="259" w:lineRule="auto"/>
        <w:rPr>
          <w:color w:val="000000"/>
          <w:sz w:val="24"/>
          <w:szCs w:val="24"/>
        </w:rPr>
      </w:pPr>
      <w:r>
        <w:rPr>
          <w:rFonts w:ascii="Arial" w:eastAsia="Arial" w:hAnsi="Arial" w:cs="Arial"/>
          <w:color w:val="000000"/>
          <w:sz w:val="24"/>
          <w:szCs w:val="24"/>
        </w:rPr>
        <w:t>[Specific Change in Law]</w:t>
      </w:r>
    </w:p>
    <w:p w:rsidR="006F1DB4" w:rsidRDefault="00FB10CB">
      <w:pPr>
        <w:numPr>
          <w:ilvl w:val="0"/>
          <w:numId w:val="3"/>
        </w:numPr>
        <w:pBdr>
          <w:top w:val="nil"/>
          <w:left w:val="nil"/>
          <w:bottom w:val="nil"/>
          <w:right w:val="nil"/>
          <w:between w:val="nil"/>
        </w:pBdr>
        <w:tabs>
          <w:tab w:val="left" w:pos="2257"/>
        </w:tabs>
        <w:spacing w:after="0" w:line="259" w:lineRule="auto"/>
        <w:rPr>
          <w:color w:val="000000"/>
          <w:sz w:val="24"/>
          <w:szCs w:val="24"/>
        </w:rPr>
      </w:pPr>
      <w:r>
        <w:rPr>
          <w:rFonts w:ascii="Arial" w:eastAsia="Arial" w:hAnsi="Arial" w:cs="Arial"/>
          <w:color w:val="000000"/>
          <w:sz w:val="24"/>
          <w:szCs w:val="24"/>
        </w:rPr>
        <w:t>[Benchmarking using Call-Off Schedule 16 (Benchmarking)]</w:t>
      </w:r>
    </w:p>
    <w:p w:rsidR="006F1DB4" w:rsidRDefault="006F1DB4">
      <w:pPr>
        <w:tabs>
          <w:tab w:val="left" w:pos="2257"/>
        </w:tabs>
        <w:spacing w:after="0" w:line="259" w:lineRule="auto"/>
        <w:rPr>
          <w:rFonts w:ascii="Arial" w:eastAsia="Arial" w:hAnsi="Arial" w:cs="Arial"/>
          <w:sz w:val="24"/>
          <w:szCs w:val="24"/>
          <w:highlight w:val="yellow"/>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F1DB4" w:rsidRDefault="00FB10CB">
      <w:pPr>
        <w:tabs>
          <w:tab w:val="left" w:pos="2257"/>
        </w:tabs>
        <w:spacing w:after="0" w:line="259" w:lineRule="auto"/>
        <w:rPr>
          <w:rFonts w:ascii="Arial" w:eastAsia="Arial" w:hAnsi="Arial" w:cs="Arial"/>
          <w:sz w:val="24"/>
          <w:szCs w:val="24"/>
          <w:highlight w:val="yellow"/>
        </w:rPr>
      </w:pPr>
      <w:bookmarkStart w:id="2" w:name="_30j0zll" w:colFirst="0" w:colLast="0"/>
      <w:bookmarkEnd w:id="2"/>
      <w:r>
        <w:rPr>
          <w:rFonts w:ascii="Arial" w:eastAsia="Arial" w:hAnsi="Arial" w:cs="Arial"/>
          <w:b/>
          <w:sz w:val="24"/>
          <w:szCs w:val="24"/>
          <w:highlight w:val="yellow"/>
        </w:rPr>
        <w:t>[Insert</w:t>
      </w:r>
      <w:r>
        <w:rPr>
          <w:rFonts w:ascii="Arial" w:eastAsia="Arial" w:hAnsi="Arial" w:cs="Arial"/>
          <w:sz w:val="24"/>
          <w:szCs w:val="24"/>
        </w:rPr>
        <w:t xml:space="preserve"> role] </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F1DB4" w:rsidRDefault="00FB10CB">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F1DB4" w:rsidRDefault="006F1DB4">
      <w:pPr>
        <w:tabs>
          <w:tab w:val="left" w:pos="2257"/>
        </w:tabs>
        <w:spacing w:after="0" w:line="259" w:lineRule="auto"/>
        <w:rPr>
          <w:rFonts w:ascii="Arial" w:eastAsia="Arial" w:hAnsi="Arial" w:cs="Arial"/>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6F1DB4" w:rsidRDefault="00FB10CB">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6F1DB4" w:rsidRDefault="006F1DB4">
      <w:pPr>
        <w:tabs>
          <w:tab w:val="left" w:pos="2257"/>
        </w:tabs>
        <w:spacing w:after="0" w:line="259" w:lineRule="auto"/>
        <w:rPr>
          <w:rFonts w:ascii="Arial" w:eastAsia="Arial" w:hAnsi="Arial" w:cs="Arial"/>
          <w:b/>
          <w:sz w:val="24"/>
          <w:szCs w:val="24"/>
        </w:rPr>
      </w:pPr>
    </w:p>
    <w:p w:rsidR="006F1DB4" w:rsidRDefault="006F1DB4">
      <w:pPr>
        <w:tabs>
          <w:tab w:val="left" w:pos="2257"/>
        </w:tabs>
        <w:spacing w:after="0" w:line="259" w:lineRule="auto"/>
        <w:rPr>
          <w:rFonts w:ascii="Arial" w:eastAsia="Arial" w:hAnsi="Arial" w:cs="Arial"/>
          <w:b/>
          <w:sz w:val="24"/>
          <w:szCs w:val="24"/>
        </w:rPr>
      </w:pP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6F1DB4" w:rsidRDefault="00FB10C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F1DB4" w:rsidRDefault="00FB10CB">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6F1DB4" w:rsidRDefault="006F1DB4">
      <w:pPr>
        <w:spacing w:after="0" w:line="240" w:lineRule="auto"/>
        <w:jc w:val="both"/>
        <w:rPr>
          <w:rFonts w:ascii="Arial" w:eastAsia="Arial" w:hAnsi="Arial" w:cs="Arial"/>
          <w:sz w:val="24"/>
          <w:szCs w:val="24"/>
        </w:rPr>
      </w:pPr>
    </w:p>
    <w:p w:rsidR="006F1DB4" w:rsidRDefault="00FB10CB">
      <w:pPr>
        <w:spacing w:after="0" w:line="240" w:lineRule="auto"/>
        <w:jc w:val="both"/>
        <w:rPr>
          <w:rFonts w:ascii="Arial" w:eastAsia="Arial" w:hAnsi="Arial" w:cs="Arial"/>
          <w:sz w:val="24"/>
          <w:szCs w:val="24"/>
        </w:rPr>
      </w:pPr>
      <w:r>
        <w:rPr>
          <w:rFonts w:ascii="Arial" w:eastAsia="Arial" w:hAnsi="Arial" w:cs="Arial"/>
          <w:sz w:val="24"/>
          <w:szCs w:val="24"/>
        </w:rPr>
        <w:t>GUARANTEE</w:t>
      </w:r>
    </w:p>
    <w:p w:rsidR="006F1DB4" w:rsidRDefault="00FB10C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F1DB4" w:rsidRDefault="00FB10CB">
      <w:pPr>
        <w:spacing w:after="0" w:line="259" w:lineRule="auto"/>
        <w:rPr>
          <w:rFonts w:ascii="Arial" w:eastAsia="Arial" w:hAnsi="Arial" w:cs="Arial"/>
          <w:sz w:val="24"/>
          <w:szCs w:val="24"/>
        </w:rPr>
      </w:pPr>
      <w:r>
        <w:rPr>
          <w:rFonts w:ascii="Arial" w:eastAsia="Arial" w:hAnsi="Arial" w:cs="Arial"/>
          <w:b/>
          <w:sz w:val="24"/>
          <w:szCs w:val="24"/>
          <w:highlight w:val="yellow"/>
        </w:rPr>
        <w:lastRenderedPageBreak/>
        <w:t>or insert</w:t>
      </w:r>
      <w:r>
        <w:rPr>
          <w:rFonts w:ascii="Arial" w:eastAsia="Arial" w:hAnsi="Arial" w:cs="Arial"/>
          <w:sz w:val="24"/>
          <w:szCs w:val="24"/>
        </w:rPr>
        <w:t xml:space="preserve"> The Supplier must have a Call-Off Guarantor to guarantee their performance using the form in Joint Schedule 8 (Guarantee)</w:t>
      </w:r>
    </w:p>
    <w:p w:rsidR="006F1DB4" w:rsidRDefault="00FB10CB">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6F1DB4" w:rsidRDefault="006F1DB4">
      <w:pPr>
        <w:spacing w:after="0" w:line="259" w:lineRule="auto"/>
        <w:rPr>
          <w:rFonts w:ascii="Arial" w:eastAsia="Arial" w:hAnsi="Arial" w:cs="Arial"/>
          <w:b/>
          <w:sz w:val="24"/>
          <w:szCs w:val="24"/>
          <w:highlight w:val="yellow"/>
        </w:rPr>
      </w:pPr>
    </w:p>
    <w:p w:rsidR="006F1DB4" w:rsidRDefault="00FB10CB">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6F1DB4" w:rsidRDefault="00FB10CB">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6F1DB4" w:rsidRDefault="006F1DB4">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F1DB4" w:rsidTr="006F1DB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6F1DB4" w:rsidRDefault="00FB10CB">
            <w:pPr>
              <w:keepNext/>
              <w:pBdr>
                <w:top w:val="nil"/>
                <w:left w:val="nil"/>
                <w:bottom w:val="nil"/>
                <w:right w:val="nil"/>
                <w:between w:val="nil"/>
              </w:pBdr>
              <w:spacing w:before="240" w:after="120"/>
              <w:ind w:hanging="142"/>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6F1DB4" w:rsidRDefault="00FB10CB">
            <w:pPr>
              <w:keepNext/>
              <w:pBdr>
                <w:top w:val="nil"/>
                <w:left w:val="nil"/>
                <w:bottom w:val="nil"/>
                <w:right w:val="nil"/>
                <w:between w:val="nil"/>
              </w:pBdr>
              <w:spacing w:before="240" w:after="120" w:line="276" w:lineRule="auto"/>
              <w:ind w:hanging="72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F1DB4" w:rsidTr="006F1DB4">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F1DB4" w:rsidRDefault="00FB10CB">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6F1DB4" w:rsidRDefault="006F1D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F1DB4" w:rsidRDefault="00FB10C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6F1DB4" w:rsidRDefault="006F1D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F1DB4" w:rsidTr="006F1DB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6F1DB4" w:rsidRDefault="00FB10CB">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6F1DB4" w:rsidRDefault="006F1D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F1DB4" w:rsidRDefault="00FB10C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6F1DB4" w:rsidRDefault="006F1D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F1DB4" w:rsidTr="006F1DB4">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F1DB4" w:rsidRDefault="00FB10CB">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6F1DB4" w:rsidRDefault="006F1D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F1DB4" w:rsidRDefault="00FB10C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6F1DB4" w:rsidRDefault="006F1D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F1DB4" w:rsidTr="006F1DB4">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6F1DB4" w:rsidRDefault="00FB10CB">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6F1DB4" w:rsidRDefault="006F1D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F1DB4" w:rsidRDefault="00FB10C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6F1DB4" w:rsidRDefault="006F1D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F1DB4" w:rsidRDefault="006F1DB4">
      <w:pPr>
        <w:rPr>
          <w:rFonts w:ascii="Arial" w:eastAsia="Arial" w:hAnsi="Arial" w:cs="Arial"/>
          <w:color w:val="1F497D"/>
          <w:sz w:val="24"/>
          <w:szCs w:val="24"/>
          <w:highlight w:val="yellow"/>
        </w:rPr>
      </w:pPr>
    </w:p>
    <w:p w:rsidR="006F1DB4" w:rsidRDefault="00FB10CB">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6F1DB4" w:rsidRDefault="00FB10CB">
      <w:pPr>
        <w:rPr>
          <w:rFonts w:ascii="Arial" w:eastAsia="Arial" w:hAnsi="Arial" w:cs="Arial"/>
        </w:rPr>
      </w:pPr>
      <w:r>
        <w:br w:type="page"/>
      </w: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rPr>
          <w:rFonts w:ascii="Arial" w:eastAsia="Arial" w:hAnsi="Arial" w:cs="Arial"/>
        </w:rPr>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p w:rsidR="006F1DB4" w:rsidRDefault="006F1DB4">
      <w:pPr>
        <w:tabs>
          <w:tab w:val="left" w:pos="2257"/>
        </w:tabs>
        <w:spacing w:after="0" w:line="259" w:lineRule="auto"/>
      </w:pPr>
    </w:p>
    <w:sectPr w:rsidR="006F1DB4">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18E" w:rsidRDefault="0028618E">
      <w:pPr>
        <w:spacing w:after="0" w:line="240" w:lineRule="auto"/>
      </w:pPr>
      <w:r>
        <w:separator/>
      </w:r>
    </w:p>
  </w:endnote>
  <w:endnote w:type="continuationSeparator" w:id="0">
    <w:p w:rsidR="0028618E" w:rsidRDefault="00286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B4" w:rsidRDefault="00FB10C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rsidR="006F1DB4" w:rsidRDefault="00FB10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4247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F1DB4" w:rsidRDefault="00FB10CB">
    <w:pPr>
      <w:spacing w:after="0" w:line="240" w:lineRule="auto"/>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B4" w:rsidRDefault="006F1DB4">
    <w:pPr>
      <w:tabs>
        <w:tab w:val="center" w:pos="4513"/>
        <w:tab w:val="right" w:pos="9026"/>
      </w:tabs>
      <w:spacing w:after="0"/>
      <w:jc w:val="both"/>
      <w:rPr>
        <w:color w:val="A6A6A6"/>
      </w:rPr>
    </w:pPr>
  </w:p>
  <w:p w:rsidR="006F1DB4" w:rsidRDefault="00FB10C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F1DB4" w:rsidRDefault="00FB10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F1DB4" w:rsidRDefault="00FB10C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18E" w:rsidRDefault="0028618E">
      <w:pPr>
        <w:spacing w:after="0" w:line="240" w:lineRule="auto"/>
      </w:pPr>
      <w:r>
        <w:separator/>
      </w:r>
    </w:p>
  </w:footnote>
  <w:footnote w:type="continuationSeparator" w:id="0">
    <w:p w:rsidR="0028618E" w:rsidRDefault="002861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B4" w:rsidRDefault="00FB10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F1DB4" w:rsidRDefault="00FB10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B4" w:rsidRDefault="00FB10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F1DB4" w:rsidRDefault="00FB10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35290B"/>
    <w:multiLevelType w:val="multilevel"/>
    <w:tmpl w:val="91F4EA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2E015FF"/>
    <w:multiLevelType w:val="multilevel"/>
    <w:tmpl w:val="32984498"/>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8F067D8"/>
    <w:multiLevelType w:val="multilevel"/>
    <w:tmpl w:val="2E0E5ED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B4"/>
    <w:rsid w:val="0028618E"/>
    <w:rsid w:val="003D6B48"/>
    <w:rsid w:val="004909A6"/>
    <w:rsid w:val="00653889"/>
    <w:rsid w:val="006F1DB4"/>
    <w:rsid w:val="008D37CE"/>
    <w:rsid w:val="00A4247A"/>
    <w:rsid w:val="00D47D15"/>
    <w:rsid w:val="00FB1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380737-6706-410D-B689-0CE21731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Nathan Fox</cp:lastModifiedBy>
  <cp:revision>2</cp:revision>
  <dcterms:created xsi:type="dcterms:W3CDTF">2020-09-14T10:00:00Z</dcterms:created>
  <dcterms:modified xsi:type="dcterms:W3CDTF">2020-09-14T10:00:00Z</dcterms:modified>
</cp:coreProperties>
</file>